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2D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02D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02D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02D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ин</w:t>
      </w:r>
      <w:r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102D" w:rsidRPr="00DB554A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554A">
        <w:rPr>
          <w:rFonts w:ascii="Times New Roman" w:hAnsi="Times New Roman" w:cs="Times New Roman"/>
          <w:sz w:val="28"/>
          <w:szCs w:val="28"/>
        </w:rPr>
        <w:t>Сафаргалиева</w:t>
      </w:r>
      <w:proofErr w:type="spellEnd"/>
      <w:r w:rsidRPr="00DB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54A">
        <w:rPr>
          <w:rFonts w:ascii="Times New Roman" w:hAnsi="Times New Roman" w:cs="Times New Roman"/>
          <w:sz w:val="28"/>
          <w:szCs w:val="28"/>
        </w:rPr>
        <w:t>Фирдания</w:t>
      </w:r>
      <w:proofErr w:type="spellEnd"/>
      <w:r w:rsidRPr="00DB5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54A">
        <w:rPr>
          <w:rFonts w:ascii="Times New Roman" w:hAnsi="Times New Roman" w:cs="Times New Roman"/>
          <w:sz w:val="28"/>
          <w:szCs w:val="28"/>
        </w:rPr>
        <w:t>Миннемулловна</w:t>
      </w:r>
      <w:proofErr w:type="spellEnd"/>
    </w:p>
    <w:p w:rsidR="008A102D" w:rsidRPr="00442258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8A102D" w:rsidRPr="00442258" w:rsidRDefault="008A102D" w:rsidP="008A1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2F1">
        <w:rPr>
          <w:rFonts w:ascii="Times New Roman" w:hAnsi="Times New Roman" w:cs="Times New Roman"/>
          <w:sz w:val="28"/>
          <w:szCs w:val="28"/>
        </w:rPr>
        <w:t>МБОУ «Завод-</w:t>
      </w:r>
      <w:proofErr w:type="spellStart"/>
      <w:r w:rsidRPr="000952F1">
        <w:rPr>
          <w:rFonts w:ascii="Times New Roman" w:hAnsi="Times New Roman" w:cs="Times New Roman"/>
          <w:sz w:val="28"/>
          <w:szCs w:val="28"/>
        </w:rPr>
        <w:t>Ныртинская</w:t>
      </w:r>
      <w:proofErr w:type="spellEnd"/>
      <w:r w:rsidRPr="000952F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 </w:t>
      </w:r>
      <w:proofErr w:type="spellStart"/>
      <w:r w:rsidRPr="000952F1">
        <w:rPr>
          <w:rFonts w:ascii="Times New Roman" w:hAnsi="Times New Roman" w:cs="Times New Roman"/>
          <w:sz w:val="28"/>
          <w:szCs w:val="28"/>
        </w:rPr>
        <w:t>И.С.Башкирова</w:t>
      </w:r>
      <w:proofErr w:type="spellEnd"/>
      <w:r w:rsidRPr="000952F1">
        <w:rPr>
          <w:rFonts w:ascii="Times New Roman" w:hAnsi="Times New Roman" w:cs="Times New Roman"/>
          <w:sz w:val="28"/>
          <w:szCs w:val="28"/>
        </w:rPr>
        <w:t xml:space="preserve"> Сабинского муниципального района Республики Татарстан»</w:t>
      </w:r>
    </w:p>
    <w:tbl>
      <w:tblPr>
        <w:tblStyle w:val="a3"/>
        <w:tblW w:w="15310" w:type="dxa"/>
        <w:tblLook w:val="04A0" w:firstRow="1" w:lastRow="0" w:firstColumn="1" w:lastColumn="0" w:noHBand="0" w:noVBand="1"/>
      </w:tblPr>
      <w:tblGrid>
        <w:gridCol w:w="4253"/>
        <w:gridCol w:w="11057"/>
      </w:tblGrid>
      <w:tr w:rsidR="008A102D" w:rsidTr="00C01F59">
        <w:tc>
          <w:tcPr>
            <w:tcW w:w="15310" w:type="dxa"/>
            <w:gridSpan w:val="2"/>
          </w:tcPr>
          <w:p w:rsidR="008A102D" w:rsidRDefault="008A102D" w:rsidP="00C01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:rsidR="008A102D" w:rsidRPr="00DB554A" w:rsidRDefault="008A102D" w:rsidP="00C01F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МБОУ «Завод-</w:t>
            </w:r>
            <w:proofErr w:type="spellStart"/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Ныртинская</w:t>
            </w:r>
            <w:proofErr w:type="spellEnd"/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 xml:space="preserve"> средняя общеобразовательная школа имени  </w:t>
            </w:r>
            <w:proofErr w:type="spellStart"/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И.С.Башкирова</w:t>
            </w:r>
            <w:proofErr w:type="spellEnd"/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 xml:space="preserve"> Сабинского муниципального района Республики Татарстан»</w:t>
            </w:r>
          </w:p>
          <w:p w:rsidR="008A102D" w:rsidRPr="00CE0672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8A102D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8A102D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:rsidR="008A102D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422063 РТ, Сабинский район, дер.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Нырты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Х.Такташа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  <w:p w:rsidR="008A102D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890471804876</w:t>
            </w:r>
          </w:p>
          <w:p w:rsidR="008A102D" w:rsidRPr="00DB554A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" w:history="1">
              <w:r w:rsidRPr="006A3BE9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firdanim@mail.ru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8A102D" w:rsidRPr="00CE0672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:rsidR="008A102D" w:rsidRPr="000952F1" w:rsidRDefault="008A102D" w:rsidP="00C01F59">
            <w:pPr>
              <w:ind w:firstLine="567"/>
              <w:rPr>
                <w:rFonts w:ascii="Times New Roman" w:eastAsia="Times New Roman" w:hAnsi="Times New Roman" w:cs="Times New Roman"/>
                <w:kern w:val="36"/>
                <w:sz w:val="28"/>
                <w:szCs w:val="24"/>
                <w:lang w:eastAsia="ru-RU"/>
              </w:rPr>
            </w:pPr>
            <w:r w:rsidRPr="000952F1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t>«Использование технологии развития критического мышления, как средства формирования читательской компетентности »</w:t>
            </w:r>
          </w:p>
          <w:p w:rsidR="008A102D" w:rsidRPr="00794AEF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11057" w:type="dxa"/>
          </w:tcPr>
          <w:p w:rsidR="008A102D" w:rsidRPr="00CE0672" w:rsidRDefault="008A102D" w:rsidP="00C01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Фирдания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Миннемулловна</w:t>
            </w:r>
            <w:proofErr w:type="spellEnd"/>
          </w:p>
        </w:tc>
      </w:tr>
      <w:tr w:rsidR="008A102D" w:rsidTr="00C01F59">
        <w:tc>
          <w:tcPr>
            <w:tcW w:w="4253" w:type="dxa"/>
          </w:tcPr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новизна, цель, задачи, ресурсы,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работы, полученные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11057" w:type="dxa"/>
          </w:tcPr>
          <w:p w:rsidR="008A102D" w:rsidRPr="009D3F66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Одной из главных задач, стоящих перед современной школой, является развитие личности ученика, обучение его умению пользоваться рациональными способами усвоения и обработки информации, которые существенно облегчают учебную деятельность. Ключевые компетенции являются ведущими компонентами учебной </w:t>
            </w:r>
            <w:r w:rsidRPr="009D3F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деятельности. Перечень компетенций, которыми должен овладеть школьник к концу обучения в начальной школе, впечатляет. В связи с этим возникает вопрос о том, как это может быть достигнуто на практике. Какие условия, педагогические технологии, методы и  приёмы необходимы для формирования таких компетенций? Один из предлагаемых путей решения данной проблемы это </w:t>
            </w:r>
            <w:proofErr w:type="spellStart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>компетентностный</w:t>
            </w:r>
            <w:proofErr w:type="spellEnd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 подход. </w:t>
            </w:r>
          </w:p>
          <w:p w:rsidR="008A102D" w:rsidRPr="009D3F66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Готовясь к очередному уроку, каждый раз задаю себе вопрос – как организовать работу на уроке, чтобы умения и навыки стали необходимы ученику в жизни, мотивировали на самостоятельное приобретение новых знаний? </w:t>
            </w: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spellStart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>компетентностного</w:t>
            </w:r>
            <w:proofErr w:type="spellEnd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 подхода – это важное условие повышения качества образования. Чтобы убедиться, что разработанный урок действительно и в полной мере отражает </w:t>
            </w:r>
            <w:proofErr w:type="spellStart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>компетентностный</w:t>
            </w:r>
            <w:proofErr w:type="spellEnd"/>
            <w:r w:rsidRPr="009D3F66">
              <w:rPr>
                <w:rFonts w:ascii="Times New Roman" w:hAnsi="Times New Roman" w:cs="Times New Roman"/>
                <w:sz w:val="28"/>
                <w:szCs w:val="28"/>
              </w:rPr>
              <w:t xml:space="preserve"> подход, надо спросить себя, на что направлена организованная мною деятельность ученика? То, что они делают, значимо для них, востребовано ли это в современном обществе? Где и в чем выражается применение их сегодняшнего опыта? Умение взаимодействовать в реальных жизненных условиях, а не сумма фактических знаний - вот чему необходимо учить наших ребят.</w:t>
            </w:r>
          </w:p>
          <w:p w:rsidR="008A102D" w:rsidRPr="00DB554A" w:rsidRDefault="008A102D" w:rsidP="00C01F5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B55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Цель: Формирование критического  мышления в процессе обучения русскому языку, литературному чтению и через уроки окружающего мира на основе применения приёмов технологии «Развитие критического мышления» (ТРКМ). </w:t>
            </w:r>
          </w:p>
          <w:p w:rsidR="008A102D" w:rsidRPr="00DB554A" w:rsidRDefault="008A102D" w:rsidP="00C01F5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B55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Задачи</w:t>
            </w:r>
            <w:proofErr w:type="gramStart"/>
            <w:r w:rsidRPr="00DB5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B55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 </w:t>
            </w:r>
            <w:proofErr w:type="gramEnd"/>
          </w:p>
          <w:p w:rsidR="008A102D" w:rsidRPr="00DF354F" w:rsidRDefault="008A102D" w:rsidP="00C01F5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354F">
              <w:rPr>
                <w:color w:val="000000"/>
                <w:sz w:val="28"/>
                <w:szCs w:val="28"/>
              </w:rPr>
              <w:t>•</w:t>
            </w:r>
            <w:r w:rsidRPr="00DF354F">
              <w:rPr>
                <w:color w:val="000000"/>
                <w:sz w:val="28"/>
                <w:szCs w:val="28"/>
              </w:rPr>
              <w:tab/>
            </w: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.Формирование у учащихся  универсальных учебных навыков, как необходимых  компонентов подготовки школьников к жизни в современном информационном пространстве, на основе применения приёмов ТРКМ на уроках литературного чтения, окружающего мира, русского языка.</w:t>
            </w:r>
          </w:p>
          <w:p w:rsidR="008A102D" w:rsidRPr="00DF354F" w:rsidRDefault="008A102D" w:rsidP="00C01F59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Создание  необходимых условий эффективного использования на уроках приёмов  технологии ТРКМ для развития творческого потенциала учащихся;</w:t>
            </w:r>
          </w:p>
          <w:p w:rsidR="008A102D" w:rsidRPr="00DF354F" w:rsidRDefault="008A102D" w:rsidP="00C01F59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Формирование культуры чтения, включающей в себя умение ориентироваться в </w:t>
            </w:r>
            <w:r w:rsidRPr="00DF3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источниках информации, применение разных стратегий чтения, адекватное понимание прочитанного, сортирование информации с точки зрения ее важности, «отсеивание» второстепенной, умение критически оценивать новые знания, делать выводы и обобщения. </w:t>
            </w:r>
          </w:p>
          <w:p w:rsidR="008A102D" w:rsidRPr="00B83B02" w:rsidRDefault="008A102D" w:rsidP="00C01F59">
            <w:pPr>
              <w:tabs>
                <w:tab w:val="left" w:pos="8647"/>
              </w:tabs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– моя стихия. В ней я чувствую себя, как рыба в воде, – легко и свободно.  Я не работаю учителем, я живу учителем. Мне нравится моя  работа. Я постоянно нахожусь в поиске, в решении проблем и задач по обучению и воспитанию моих учеников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Я </w:t>
            </w:r>
            <w:r w:rsidRPr="00B83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истематически повыша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своей 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профессиональной компетенции, постоянно занима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юсь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самообразованием, поиском новых форм, методов, приёмов обучения и воспитания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Стараюсь 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делит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ся своим накопле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нным опытом с коллегами, выступ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аю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с докладами и сообщениями на заседаниях педагогических советов, школьного  и районного методических  объединений учителей начальных классов, принима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активное участие в </w:t>
            </w:r>
            <w:proofErr w:type="spellStart"/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вебинарах</w:t>
            </w:r>
            <w:proofErr w:type="spellEnd"/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, прово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жу 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открытые уроки. 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>ринима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ла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активное участие в различных социальных  сетях педагогических работников. Име</w:t>
            </w:r>
            <w:r w:rsidRPr="00B83B02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D378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свой личный сайт, сообщества и факультатив.</w:t>
            </w:r>
          </w:p>
          <w:p w:rsidR="008A102D" w:rsidRPr="00CE0672" w:rsidRDefault="008A102D" w:rsidP="00C01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11057" w:type="dxa"/>
          </w:tcPr>
          <w:p w:rsidR="008A102D" w:rsidRPr="002846A4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1B19">
              <w:rPr>
                <w:rFonts w:ascii="Times New Roman" w:hAnsi="Times New Roman" w:cs="Times New Roman"/>
                <w:sz w:val="28"/>
                <w:szCs w:val="28"/>
              </w:rPr>
              <w:t>публиковал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B71B1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методическую разработку </w:t>
            </w:r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«Использование технологии развития</w:t>
            </w:r>
          </w:p>
          <w:p w:rsidR="008A102D" w:rsidRPr="002846A4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A4">
              <w:rPr>
                <w:rFonts w:ascii="Times New Roman" w:hAnsi="Times New Roman" w:cs="Times New Roman"/>
                <w:sz w:val="28"/>
                <w:szCs w:val="28"/>
              </w:rPr>
              <w:t xml:space="preserve">критического мышления на уроках в начальной школе» </w:t>
            </w:r>
            <w:proofErr w:type="gramStart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A102D" w:rsidRPr="002846A4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A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образовательном </w:t>
            </w:r>
            <w:proofErr w:type="gramStart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портале</w:t>
            </w:r>
            <w:proofErr w:type="gramEnd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Медианар</w:t>
            </w:r>
            <w:proofErr w:type="spellEnd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 xml:space="preserve">. Данная разработка включена </w:t>
            </w:r>
            <w:proofErr w:type="gramStart"/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A102D" w:rsidRPr="002846A4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A4">
              <w:rPr>
                <w:rFonts w:ascii="Times New Roman" w:hAnsi="Times New Roman" w:cs="Times New Roman"/>
                <w:sz w:val="28"/>
                <w:szCs w:val="28"/>
              </w:rPr>
              <w:t>сборник образовательного портал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«Педагогика: опыт и практика» июнь 2020 год</w:t>
            </w:r>
          </w:p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:rsidR="008A102D" w:rsidRDefault="008A102D" w:rsidP="00C01F59">
            <w:pPr>
              <w:autoSpaceDE w:val="0"/>
              <w:autoSpaceDN w:val="0"/>
              <w:adjustRightInd w:val="0"/>
              <w:spacing w:before="100" w:after="100"/>
              <w:ind w:left="720"/>
              <w:outlineLvl w:val="0"/>
            </w:pPr>
            <w:r w:rsidRPr="00AD4376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Участвовала  на мастер-классе «Современные подходы в образовании» в рамках V МНПК учащихся и студентов «Наука  и культура: новый взгляд»</w:t>
            </w:r>
            <w:r>
              <w:t xml:space="preserve"> </w:t>
            </w:r>
          </w:p>
          <w:p w:rsidR="008A102D" w:rsidRPr="004241B9" w:rsidRDefault="008A102D" w:rsidP="00C01F59">
            <w:pPr>
              <w:autoSpaceDE w:val="0"/>
              <w:autoSpaceDN w:val="0"/>
              <w:adjustRightInd w:val="0"/>
              <w:spacing w:before="100" w:after="100"/>
              <w:ind w:left="720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AD4376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МБОУ "Средняя общеобразовательная школа-интернат с углубленным изучением отдельных предметов для одаренных детей" Сабинского муниципального района РТ,</w:t>
            </w:r>
          </w:p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5B0B65" w:rsidRDefault="008A102D" w:rsidP="00C01F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11057" w:type="dxa"/>
          </w:tcPr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профессиональных 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:rsidR="008A102D" w:rsidRPr="004241B9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Конкурс «Лучший учитель года 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 xml:space="preserve">» номинация  «Лучший учитель начальных  классов </w:t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Участие </w:t>
            </w:r>
          </w:p>
          <w:p w:rsidR="008A102D" w:rsidRPr="004241B9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тестирование по курсу Основы обеспечения информационной безопасности детей</w:t>
            </w:r>
          </w:p>
          <w:p w:rsidR="008A102D" w:rsidRPr="004241B9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1 мая , 2020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да, https://www.единыйурок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ф/    </w:t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удостоверение</w:t>
            </w:r>
          </w:p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Онлайн-тестирование на тему «Цифровые инструменты для интерактивного дистанционного обучения «Мега Талант»</w:t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ab/>
              <w:t>сертификат</w:t>
            </w:r>
          </w:p>
        </w:tc>
      </w:tr>
      <w:tr w:rsidR="008A102D" w:rsidTr="00C01F59">
        <w:tc>
          <w:tcPr>
            <w:tcW w:w="4253" w:type="dxa"/>
          </w:tcPr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821"/>
              <w:gridCol w:w="2566"/>
            </w:tblGrid>
            <w:tr w:rsidR="008A102D" w:rsidRPr="004241B9" w:rsidTr="00C01F59">
              <w:trPr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«Мега Талант» онлайн-</w:t>
                  </w:r>
                  <w:proofErr w:type="spellStart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вебинар</w:t>
                  </w:r>
                  <w:proofErr w:type="spellEnd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«Цифровые инструменты для интерактивного дистанционного обучения</w:t>
                  </w:r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Международный</w:t>
                  </w:r>
                </w:p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14.08.19</w:t>
                  </w:r>
                </w:p>
              </w:tc>
            </w:tr>
            <w:tr w:rsidR="008A102D" w:rsidRPr="004241B9" w:rsidTr="00C01F59">
              <w:trPr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«Тенденции в школьном образовании», «Мега Талант» онлайн-</w:t>
                  </w:r>
                  <w:proofErr w:type="spellStart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вебинар</w:t>
                  </w:r>
                  <w:proofErr w:type="spellEnd"/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Международный 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08/19</w:t>
                  </w:r>
                </w:p>
              </w:tc>
            </w:tr>
            <w:tr w:rsidR="008A102D" w:rsidRPr="004241B9" w:rsidTr="00C01F59">
              <w:trPr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3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Моделирование процессов управления качеством образования на основе ВСОКО»</w:t>
                  </w:r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Межрегиональный 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proofErr w:type="spellStart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.В</w:t>
                  </w:r>
                  <w:proofErr w:type="gramEnd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ятские</w:t>
                  </w:r>
                  <w:proofErr w:type="spellEnd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Поляны  20.12.19</w:t>
                  </w:r>
                </w:p>
              </w:tc>
            </w:tr>
            <w:tr w:rsidR="008A102D" w:rsidRPr="004241B9" w:rsidTr="00C01F59">
              <w:trPr>
                <w:trHeight w:val="702"/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«Логопедическое сопровождение учащихся начальных классов. Чтение. От буквы к слогу и словам» онлайн </w:t>
                  </w:r>
                  <w:proofErr w:type="spellStart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вебинар</w:t>
                  </w:r>
                  <w:proofErr w:type="spellEnd"/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издательства «Просвещение»</w:t>
                  </w:r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Федеральный </w:t>
                  </w:r>
                </w:p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7.05.20</w:t>
                  </w:r>
                </w:p>
              </w:tc>
            </w:tr>
            <w:tr w:rsidR="008A102D" w:rsidRPr="004241B9" w:rsidTr="00C01F59">
              <w:trPr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Открытая школа «Возможности для организации образовательного процесса»</w:t>
                  </w:r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Республиканский</w:t>
                  </w:r>
                </w:p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29.04.20</w:t>
                  </w:r>
                </w:p>
              </w:tc>
            </w:tr>
            <w:tr w:rsidR="008A102D" w:rsidRPr="004241B9" w:rsidTr="00C01F59">
              <w:trPr>
                <w:jc w:val="center"/>
              </w:trPr>
              <w:tc>
                <w:tcPr>
                  <w:tcW w:w="7821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«Педагогическая мастерская: обзор практик по использованию ресурсов </w:t>
                  </w: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онлайн-платформы «Открытая школа» для эффективной реализации дистанционного обучения на уроках начальных классов»</w:t>
                  </w:r>
                </w:p>
              </w:tc>
              <w:tc>
                <w:tcPr>
                  <w:tcW w:w="2566" w:type="dxa"/>
                </w:tcPr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Республиканский</w:t>
                  </w:r>
                </w:p>
                <w:p w:rsidR="008A102D" w:rsidRPr="004241B9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241B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23.05.20</w:t>
                  </w:r>
                </w:p>
              </w:tc>
            </w:tr>
          </w:tbl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11057" w:type="dxa"/>
          </w:tcPr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 урок по окружающему миру в 4 классе «Природные зоны России»</w:t>
            </w: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урок по русскому языку в 4 классе на тему «</w:t>
            </w:r>
            <w:r w:rsidRPr="004241B9">
              <w:rPr>
                <w:rFonts w:ascii="Times New Roman" w:hAnsi="Times New Roman" w:cs="Times New Roman"/>
                <w:sz w:val="28"/>
                <w:szCs w:val="28"/>
              </w:rPr>
              <w:t>Изменение глаголов в настоящем и будущем времени по лицам и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ам. Формы лица и числа глаголов»</w:t>
            </w:r>
          </w:p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</w:t>
            </w:r>
          </w:p>
        </w:tc>
      </w:tr>
      <w:tr w:rsidR="008A102D" w:rsidTr="00C01F59">
        <w:tc>
          <w:tcPr>
            <w:tcW w:w="4253" w:type="dxa"/>
          </w:tcPr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8A102D" w:rsidRPr="00786086" w:rsidRDefault="008A102D" w:rsidP="00C01F59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11057" w:type="dxa"/>
          </w:tcPr>
          <w:p w:rsidR="008A102D" w:rsidRPr="002846A4" w:rsidRDefault="008A102D" w:rsidP="00C01F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4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46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Участие обучающихся в олимпиадах</w:t>
            </w:r>
            <w:proofErr w:type="gramEnd"/>
          </w:p>
          <w:p w:rsidR="008A102D" w:rsidRPr="002846A4" w:rsidRDefault="008A102D" w:rsidP="00C01F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702" w:type="dxa"/>
              <w:tblInd w:w="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69"/>
              <w:gridCol w:w="840"/>
              <w:gridCol w:w="2694"/>
              <w:gridCol w:w="2136"/>
              <w:gridCol w:w="1763"/>
            </w:tblGrid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ФИО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Шакиров </w:t>
                  </w:r>
                  <w:proofErr w:type="spellStart"/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Шаукат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ОБЖ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Муниципальный 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Шакиров </w:t>
                  </w:r>
                  <w:proofErr w:type="spellStart"/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Шаукат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Муниципальный 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Шакиров Шаукат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Окружающий мир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“Эверест”</w:t>
                  </w:r>
                </w:p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республиканский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Шакиров Шаукат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Математика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“Эверест”</w:t>
                  </w:r>
                </w:p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республиканский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Шакирова Лия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Русский язык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муниципальный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  <w:tr w:rsidR="008A102D" w:rsidRPr="002846A4" w:rsidTr="00C01F59"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Шакирова Лия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tabs>
                      <w:tab w:val="left" w:pos="530"/>
                      <w:tab w:val="center" w:pos="1239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Родной  язык</w:t>
                  </w:r>
                </w:p>
              </w:tc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846A4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  <w:t>муниципальный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846A4" w:rsidRDefault="008A102D" w:rsidP="00C01F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</w:tr>
          </w:tbl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14"/>
              <w:tblOverlap w:val="never"/>
              <w:tblW w:w="88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106"/>
              <w:gridCol w:w="832"/>
              <w:gridCol w:w="2441"/>
              <w:gridCol w:w="1837"/>
              <w:gridCol w:w="1637"/>
            </w:tblGrid>
            <w:tr w:rsidR="008A102D" w:rsidRPr="0032212F" w:rsidTr="00C01F59">
              <w:tc>
                <w:tcPr>
                  <w:tcW w:w="2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Название НПК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уровень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Результат</w:t>
                  </w:r>
                </w:p>
              </w:tc>
            </w:tr>
            <w:tr w:rsidR="008A102D" w:rsidRPr="00205E67" w:rsidTr="00C01F59">
              <w:tc>
                <w:tcPr>
                  <w:tcW w:w="2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Шакиров </w:t>
                  </w:r>
                  <w:proofErr w:type="spellStart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Шаукат</w:t>
                  </w:r>
                  <w:proofErr w:type="spellEnd"/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Шакирова Лия</w:t>
                  </w:r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71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Латыпов</w:t>
                  </w:r>
                  <w:proofErr w:type="spellEnd"/>
                  <w:r w:rsidRPr="00B71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Динар</w:t>
                  </w:r>
                </w:p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Габдрахманова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Эндже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аучно-практическая конференция МБОУ «Завод-</w:t>
                  </w:r>
                  <w:proofErr w:type="spellStart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Ныртинская</w:t>
                  </w:r>
                  <w:proofErr w:type="spellEnd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СОШ имени </w:t>
                  </w:r>
                  <w:proofErr w:type="spellStart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И.С.Башкирова</w:t>
                  </w:r>
                  <w:proofErr w:type="spellEnd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Сабинского муниципального района Республики Татарстан» 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районный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</w:t>
                  </w:r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Призер</w:t>
                  </w:r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Призер</w:t>
                  </w:r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призер</w:t>
                  </w:r>
                </w:p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8A102D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28"/>
              <w:tblOverlap w:val="never"/>
              <w:tblW w:w="102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20"/>
              <w:gridCol w:w="876"/>
              <w:gridCol w:w="2810"/>
              <w:gridCol w:w="2228"/>
              <w:gridCol w:w="2135"/>
            </w:tblGrid>
            <w:tr w:rsidR="008A102D" w:rsidRPr="0032212F" w:rsidTr="00C01F59"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Название конкурса</w:t>
                  </w: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уровень</w:t>
                  </w:r>
                </w:p>
              </w:tc>
              <w:tc>
                <w:tcPr>
                  <w:tcW w:w="2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32212F" w:rsidRDefault="008A102D" w:rsidP="00C01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32212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Результат</w:t>
                  </w:r>
                </w:p>
              </w:tc>
            </w:tr>
            <w:tr w:rsidR="008A102D" w:rsidRPr="00205E67" w:rsidTr="00C01F59"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Латыпов</w:t>
                  </w:r>
                  <w:proofErr w:type="spellEnd"/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Динар</w:t>
                  </w:r>
                </w:p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Шакиров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Шаукат</w:t>
                  </w:r>
                  <w:proofErr w:type="spellEnd"/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 математически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 конкурс «Кенгуру» 21.03.20.</w:t>
                  </w: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</w:t>
                  </w:r>
                </w:p>
              </w:tc>
              <w:tc>
                <w:tcPr>
                  <w:tcW w:w="2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8A102D" w:rsidRPr="00205E67" w:rsidTr="00C01F59"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Шакирова Лия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«Русский медвежонок» ноябрь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5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</w:t>
                  </w:r>
                </w:p>
              </w:tc>
              <w:tc>
                <w:tcPr>
                  <w:tcW w:w="2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Pr="00205E67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8A102D" w:rsidTr="00C01F59"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Шакиров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Шаукат</w:t>
                  </w:r>
                  <w:proofErr w:type="spellEnd"/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Шакирова Лия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Pr="00A865BF" w:rsidRDefault="008A102D" w:rsidP="00C01F5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Блицтурнир «Лига знаний» по окружающему миру</w:t>
                  </w:r>
                </w:p>
              </w:tc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</w:t>
                  </w:r>
                </w:p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Май 2020</w:t>
                  </w:r>
                </w:p>
              </w:tc>
              <w:tc>
                <w:tcPr>
                  <w:tcW w:w="2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A102D" w:rsidRDefault="008A102D" w:rsidP="00C01F5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Дипломы 1 степени</w:t>
                  </w:r>
                </w:p>
              </w:tc>
            </w:tr>
          </w:tbl>
          <w:p w:rsidR="008A102D" w:rsidRPr="00AD4376" w:rsidRDefault="008A102D" w:rsidP="00C01F59">
            <w:pPr>
              <w:autoSpaceDE w:val="0"/>
              <w:autoSpaceDN w:val="0"/>
              <w:adjustRightInd w:val="0"/>
              <w:spacing w:before="100" w:after="10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B71B1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Уровень и качество </w:t>
            </w:r>
            <w:proofErr w:type="spellStart"/>
            <w:r w:rsidRPr="00B71B1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обученности</w:t>
            </w:r>
            <w:proofErr w:type="spellEnd"/>
          </w:p>
          <w:p w:rsidR="008A102D" w:rsidRPr="00AD4376" w:rsidRDefault="008A102D" w:rsidP="00C01F59">
            <w:pPr>
              <w:autoSpaceDE w:val="0"/>
              <w:autoSpaceDN w:val="0"/>
              <w:adjustRightInd w:val="0"/>
              <w:spacing w:before="100" w:after="10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AD437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Успеваемость 100%</w:t>
            </w:r>
          </w:p>
          <w:p w:rsidR="008A102D" w:rsidRPr="00AD4376" w:rsidRDefault="008A102D" w:rsidP="00C01F59">
            <w:pPr>
              <w:autoSpaceDE w:val="0"/>
              <w:autoSpaceDN w:val="0"/>
              <w:adjustRightInd w:val="0"/>
              <w:spacing w:before="100" w:after="10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AD437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Качество 75%</w:t>
            </w:r>
          </w:p>
          <w:p w:rsidR="008A102D" w:rsidRPr="00CE0672" w:rsidRDefault="008A102D" w:rsidP="00C0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D" w:rsidTr="00C01F59">
        <w:tc>
          <w:tcPr>
            <w:tcW w:w="4253" w:type="dxa"/>
          </w:tcPr>
          <w:p w:rsidR="008A102D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8A102D" w:rsidRPr="00C3160C" w:rsidRDefault="008A102D" w:rsidP="00C01F59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8A102D" w:rsidRPr="00C3160C" w:rsidRDefault="008A102D" w:rsidP="00C01F59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11057" w:type="dxa"/>
          </w:tcPr>
          <w:p w:rsidR="008A102D" w:rsidRDefault="008A102D" w:rsidP="00C0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«Мастер-класс» педагога по инновационной деятельности в рамках программы курсов повышения квалификации;</w:t>
            </w:r>
          </w:p>
          <w:p w:rsidR="008A102D" w:rsidRDefault="008A102D" w:rsidP="00C0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B19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8A102D" w:rsidRDefault="008A102D" w:rsidP="00C0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  <w:p w:rsidR="008A102D" w:rsidRPr="00CE0672" w:rsidRDefault="008A102D" w:rsidP="00C01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102D" w:rsidRPr="006D672A" w:rsidRDefault="008A102D" w:rsidP="008A1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497" w:rsidRDefault="00F92497"/>
    <w:sectPr w:rsidR="00F92497" w:rsidSect="008A102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2D"/>
    <w:rsid w:val="008A102D"/>
    <w:rsid w:val="00F9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10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10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rdani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1368</Words>
  <Characters>7804</Characters>
  <Application>Microsoft Office Word</Application>
  <DocSecurity>0</DocSecurity>
  <Lines>65</Lines>
  <Paragraphs>18</Paragraphs>
  <ScaleCrop>false</ScaleCrop>
  <Company/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Фирдания</dc:creator>
  <cp:lastModifiedBy>Фирдания</cp:lastModifiedBy>
  <cp:revision>1</cp:revision>
  <dcterms:created xsi:type="dcterms:W3CDTF">2020-06-29T18:56:00Z</dcterms:created>
  <dcterms:modified xsi:type="dcterms:W3CDTF">2020-06-29T18:58:00Z</dcterms:modified>
</cp:coreProperties>
</file>